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5D" w:rsidRPr="005F7DD4" w:rsidRDefault="00401E5D" w:rsidP="00401E5D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t xml:space="preserve">Lilia </w:t>
      </w:r>
      <w:proofErr w:type="spellStart"/>
      <w:r>
        <w:rPr>
          <w:rFonts w:ascii="Cambria" w:eastAsia="Times New Roman" w:hAnsi="Cambria" w:cs="Calibri"/>
          <w:color w:val="222222"/>
          <w:sz w:val="56"/>
          <w:szCs w:val="56"/>
        </w:rPr>
        <w:t>Mothershed</w:t>
      </w:r>
      <w:proofErr w:type="spellEnd"/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Bryant Bank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Silver</w:t>
      </w:r>
      <w:r w:rsidRPr="001E44C6">
        <w:rPr>
          <w:sz w:val="28"/>
        </w:rPr>
        <w:t xml:space="preserve"> Sponsor - $750</w:t>
      </w:r>
    </w:p>
    <w:p w:rsidR="00401E5D" w:rsidRPr="001E44C6" w:rsidRDefault="00401E5D" w:rsidP="00401E5D">
      <w:pPr>
        <w:pStyle w:val="NoSpacing"/>
        <w:ind w:firstLine="720"/>
        <w:rPr>
          <w:sz w:val="28"/>
        </w:rPr>
      </w:pPr>
      <w:r w:rsidRPr="001E44C6">
        <w:rPr>
          <w:sz w:val="28"/>
        </w:rPr>
        <w:t>Golf Classic - Course Sponsor - $1,000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rPr>
          <w:sz w:val="28"/>
        </w:rPr>
        <w:tab/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Citizen's Bank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Silver</w:t>
      </w:r>
      <w:r w:rsidRPr="001E44C6">
        <w:rPr>
          <w:sz w:val="28"/>
        </w:rPr>
        <w:t xml:space="preserve"> Sponsor - $750</w:t>
      </w:r>
    </w:p>
    <w:p w:rsidR="00401E5D" w:rsidRPr="001E44C6" w:rsidRDefault="00401E5D" w:rsidP="00401E5D">
      <w:pPr>
        <w:pStyle w:val="NoSpacing"/>
      </w:pPr>
    </w:p>
    <w:p w:rsidR="00401E5D" w:rsidRPr="00776293" w:rsidRDefault="00401E5D" w:rsidP="00401E5D">
      <w:pPr>
        <w:pStyle w:val="NoSpacing"/>
        <w:rPr>
          <w:rFonts w:asciiTheme="majorHAnsi" w:hAnsiTheme="majorHAnsi"/>
          <w:b/>
          <w:bCs/>
          <w:sz w:val="28"/>
          <w:highlight w:val="yellow"/>
        </w:rPr>
      </w:pPr>
      <w:proofErr w:type="spellStart"/>
      <w:r w:rsidRPr="00776293">
        <w:rPr>
          <w:rFonts w:asciiTheme="majorHAnsi" w:hAnsiTheme="majorHAnsi"/>
          <w:b/>
          <w:bCs/>
          <w:sz w:val="28"/>
          <w:highlight w:val="yellow"/>
        </w:rPr>
        <w:t>Cleverdon</w:t>
      </w:r>
      <w:proofErr w:type="spellEnd"/>
      <w:r w:rsidRPr="00776293">
        <w:rPr>
          <w:rFonts w:asciiTheme="majorHAnsi" w:hAnsiTheme="majorHAnsi"/>
          <w:b/>
          <w:bCs/>
          <w:sz w:val="28"/>
          <w:highlight w:val="yellow"/>
        </w:rPr>
        <w:t xml:space="preserve"> Farms</w:t>
      </w:r>
      <w:r>
        <w:rPr>
          <w:rFonts w:asciiTheme="majorHAnsi" w:hAnsiTheme="majorHAnsi"/>
          <w:b/>
          <w:bCs/>
          <w:sz w:val="28"/>
          <w:highlight w:val="yellow"/>
        </w:rPr>
        <w:t xml:space="preserve"> – See Rachel </w:t>
      </w:r>
      <w:r>
        <w:rPr>
          <w:rFonts w:asciiTheme="majorHAnsi" w:hAnsiTheme="majorHAnsi"/>
          <w:b/>
          <w:bCs/>
          <w:sz w:val="28"/>
          <w:highlight w:val="yellow"/>
        </w:rPr>
        <w:t>before c</w:t>
      </w:r>
      <w:r>
        <w:rPr>
          <w:rFonts w:asciiTheme="majorHAnsi" w:hAnsiTheme="majorHAnsi"/>
          <w:b/>
          <w:bCs/>
          <w:sz w:val="28"/>
          <w:highlight w:val="yellow"/>
        </w:rPr>
        <w:t>ontacting</w:t>
      </w:r>
    </w:p>
    <w:p w:rsidR="00401E5D" w:rsidRPr="001E44C6" w:rsidRDefault="00401E5D" w:rsidP="00401E5D">
      <w:pPr>
        <w:pStyle w:val="NoSpacing"/>
        <w:rPr>
          <w:sz w:val="28"/>
        </w:rPr>
      </w:pPr>
      <w:r w:rsidRPr="00776293">
        <w:rPr>
          <w:highlight w:val="yellow"/>
        </w:rPr>
        <w:tab/>
      </w:r>
      <w:r w:rsidRPr="00776293">
        <w:rPr>
          <w:sz w:val="28"/>
          <w:highlight w:val="yellow"/>
        </w:rPr>
        <w:t>Balloon Festival - Festival Sponsor - $200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Diamond Jewelers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Business of the Month - November - $275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bookmarkStart w:id="0" w:name="_GoBack"/>
      <w:bookmarkEnd w:id="0"/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Diversicare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of Foley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Silver</w:t>
      </w:r>
      <w:r w:rsidRPr="001E44C6">
        <w:rPr>
          <w:sz w:val="28"/>
        </w:rPr>
        <w:t xml:space="preserve"> Sponsor - $750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Ebert Agency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Bronze</w:t>
      </w:r>
      <w:r w:rsidRPr="001E44C6">
        <w:rPr>
          <w:sz w:val="28"/>
        </w:rPr>
        <w:t xml:space="preserve"> Sponsor - $400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 xml:space="preserve">Epic </w:t>
      </w:r>
      <w:proofErr w:type="spellStart"/>
      <w:r w:rsidRPr="001E44C6">
        <w:rPr>
          <w:rFonts w:asciiTheme="majorHAnsi" w:hAnsiTheme="majorHAnsi"/>
          <w:b/>
          <w:bCs/>
          <w:sz w:val="28"/>
        </w:rPr>
        <w:t>Lasering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Membership Renewal – $327 – Will be invoiced on October 1. 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Gulf Coast Occupational Sports &amp; Pain Med.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Magnolia Run - Silver Sponsor - $250 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Manning Jewelry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Academic Banquet - Gold Sponsor - $250</w:t>
      </w:r>
    </w:p>
    <w:p w:rsidR="00401E5D" w:rsidRPr="001E44C6" w:rsidRDefault="00401E5D" w:rsidP="00401E5D">
      <w:pPr>
        <w:pStyle w:val="NoSpacing"/>
        <w:ind w:firstLine="720"/>
        <w:rPr>
          <w:sz w:val="28"/>
        </w:rPr>
      </w:pPr>
      <w:r w:rsidRPr="001E44C6">
        <w:rPr>
          <w:sz w:val="28"/>
        </w:rPr>
        <w:t>Free Enterprise - Silver Sponsor - $250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Oak Hollow Farm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Homepage Banner Ad - Quarter 2 - $225</w:t>
      </w:r>
    </w:p>
    <w:p w:rsidR="00401E5D" w:rsidRPr="001E44C6" w:rsidRDefault="00401E5D" w:rsidP="00401E5D">
      <w:pPr>
        <w:pStyle w:val="NoSpacing"/>
        <w:ind w:left="720"/>
        <w:rPr>
          <w:sz w:val="28"/>
        </w:rPr>
      </w:pPr>
      <w:r w:rsidRPr="001E44C6">
        <w:rPr>
          <w:sz w:val="28"/>
        </w:rPr>
        <w:t>Newsletter Ad - August - $225</w:t>
      </w:r>
    </w:p>
    <w:p w:rsidR="00401E5D" w:rsidRPr="001E44C6" w:rsidRDefault="00401E5D" w:rsidP="00401E5D">
      <w:pPr>
        <w:pStyle w:val="NoSpacing"/>
        <w:ind w:left="720"/>
        <w:rPr>
          <w:sz w:val="28"/>
        </w:rPr>
      </w:pPr>
      <w:r w:rsidRPr="001E44C6">
        <w:rPr>
          <w:sz w:val="28"/>
        </w:rPr>
        <w:t>Newsletter Ad - February - $225</w:t>
      </w: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Rio Stone Flooring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lastRenderedPageBreak/>
        <w:tab/>
      </w:r>
      <w:r w:rsidRPr="001E44C6">
        <w:rPr>
          <w:sz w:val="28"/>
        </w:rPr>
        <w:t>Renewal Membership - $327 – Will be invoiced on October 1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Southern AG Services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Partners of the Foundation – Silver Sponsor - $250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Sun Coast Builders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Magnolia Run – Bronze Sponsor - $250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The First, ANBA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Bronze</w:t>
      </w:r>
      <w:r w:rsidRPr="001E44C6">
        <w:rPr>
          <w:sz w:val="28"/>
        </w:rPr>
        <w:t xml:space="preserve"> Sponsor - $400</w:t>
      </w:r>
    </w:p>
    <w:p w:rsidR="00401E5D" w:rsidRPr="001E44C6" w:rsidRDefault="00401E5D" w:rsidP="00401E5D">
      <w:pPr>
        <w:pStyle w:val="NoSpacing"/>
        <w:rPr>
          <w:sz w:val="28"/>
        </w:rPr>
      </w:pPr>
    </w:p>
    <w:p w:rsidR="00401E5D" w:rsidRPr="001E44C6" w:rsidRDefault="00401E5D" w:rsidP="00401E5D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Volkert</w:t>
      </w:r>
      <w:proofErr w:type="spellEnd"/>
      <w:r w:rsidRPr="001E44C6">
        <w:rPr>
          <w:rFonts w:asciiTheme="majorHAnsi" w:hAnsiTheme="majorHAnsi"/>
          <w:b/>
          <w:bCs/>
          <w:sz w:val="28"/>
        </w:rPr>
        <w:t>, Inc. </w:t>
      </w:r>
    </w:p>
    <w:p w:rsidR="00401E5D" w:rsidRPr="001E44C6" w:rsidRDefault="00401E5D" w:rsidP="00401E5D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Annual Gala - Table Sponsor - $750</w:t>
      </w:r>
    </w:p>
    <w:p w:rsidR="00401E5D" w:rsidRPr="001E44C6" w:rsidRDefault="00401E5D" w:rsidP="00401E5D">
      <w:pPr>
        <w:pStyle w:val="NoSpacing"/>
        <w:ind w:left="720"/>
        <w:rPr>
          <w:sz w:val="28"/>
        </w:rPr>
      </w:pPr>
      <w:r w:rsidRPr="001E44C6">
        <w:rPr>
          <w:sz w:val="28"/>
        </w:rPr>
        <w:t>Free Enterprise - Silver Sponsor - $250</w:t>
      </w:r>
    </w:p>
    <w:p w:rsidR="00401E5D" w:rsidRPr="00FF083A" w:rsidRDefault="00401E5D" w:rsidP="00401E5D">
      <w:pPr>
        <w:pStyle w:val="NoSpacing"/>
        <w:ind w:left="720"/>
        <w:rPr>
          <w:sz w:val="28"/>
        </w:rPr>
      </w:pPr>
      <w:r w:rsidRPr="001E44C6">
        <w:rPr>
          <w:sz w:val="28"/>
        </w:rPr>
        <w:t xml:space="preserve">Leadership Series - </w:t>
      </w:r>
      <w:r w:rsidRPr="003E1BAC">
        <w:rPr>
          <w:b/>
          <w:sz w:val="28"/>
          <w:highlight w:val="yellow"/>
        </w:rPr>
        <w:t>Bronze</w:t>
      </w:r>
      <w:r w:rsidRPr="001E44C6">
        <w:rPr>
          <w:sz w:val="28"/>
        </w:rPr>
        <w:t xml:space="preserve"> Sponsor - $</w:t>
      </w:r>
      <w:r>
        <w:rPr>
          <w:sz w:val="28"/>
        </w:rPr>
        <w:t>400</w:t>
      </w:r>
    </w:p>
    <w:p w:rsidR="000C5AB1" w:rsidRPr="00EE1A30" w:rsidRDefault="000C5AB1" w:rsidP="00EE1A30"/>
    <w:sectPr w:rsidR="000C5AB1" w:rsidRPr="00EE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C5AB1"/>
    <w:rsid w:val="0015137D"/>
    <w:rsid w:val="0025722B"/>
    <w:rsid w:val="00401E5D"/>
    <w:rsid w:val="00EE1A30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1E93-2B93-430A-AB43-1048FF5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3</cp:revision>
  <dcterms:created xsi:type="dcterms:W3CDTF">2020-04-20T22:04:00Z</dcterms:created>
  <dcterms:modified xsi:type="dcterms:W3CDTF">2020-07-27T21:49:00Z</dcterms:modified>
</cp:coreProperties>
</file>