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77" w:rsidRPr="005F7DD4" w:rsidRDefault="00D54277" w:rsidP="00D54277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t>Lydia Peterson</w:t>
      </w:r>
      <w:r w:rsidRPr="005F7DD4"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:rsidR="00D54277" w:rsidRDefault="00D54277" w:rsidP="00D54277">
      <w:pPr>
        <w:pStyle w:val="NoSpacing"/>
        <w:rPr>
          <w:sz w:val="28"/>
        </w:rPr>
      </w:pPr>
      <w:r>
        <w:rPr>
          <w:sz w:val="28"/>
        </w:rPr>
        <w:tab/>
      </w: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Bay Images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Annual Gala - Bronze Sponsor - TRADE - $250</w:t>
      </w:r>
    </w:p>
    <w:p w:rsidR="00D54277" w:rsidRPr="00CB6BE6" w:rsidRDefault="00D54277" w:rsidP="00D54277">
      <w:pPr>
        <w:pStyle w:val="NoSpacing"/>
        <w:ind w:firstLine="720"/>
        <w:rPr>
          <w:sz w:val="28"/>
        </w:rPr>
      </w:pPr>
      <w:r w:rsidRPr="00CB6BE6">
        <w:rPr>
          <w:sz w:val="28"/>
        </w:rPr>
        <w:t>Magnolia Run - Bronze Sponsor - TRADE - $250</w:t>
      </w:r>
    </w:p>
    <w:p w:rsidR="00D54277" w:rsidRPr="00CB6BE6" w:rsidRDefault="00D54277" w:rsidP="00D54277">
      <w:pPr>
        <w:pStyle w:val="NoSpacing"/>
        <w:ind w:firstLine="720"/>
        <w:rPr>
          <w:sz w:val="28"/>
        </w:rPr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Blues Angel Music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BBQ &amp; Blues – Entertainment Sponsor - TRADE - $2,500</w:t>
      </w:r>
    </w:p>
    <w:p w:rsidR="00D54277" w:rsidRPr="00CB6BE6" w:rsidRDefault="00D54277" w:rsidP="00D54277">
      <w:pPr>
        <w:pStyle w:val="NoSpacing"/>
        <w:ind w:firstLine="720"/>
        <w:rPr>
          <w:sz w:val="28"/>
        </w:rPr>
      </w:pPr>
    </w:p>
    <w:p w:rsidR="00D54277" w:rsidRPr="00CB6BE6" w:rsidRDefault="00D54277" w:rsidP="00D54277">
      <w:pPr>
        <w:pStyle w:val="NoSpacing"/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Ecoview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Windows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Balloon Festival – Booth Space - $450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rPr>
          <w:sz w:val="28"/>
        </w:rPr>
        <w:tab/>
        <w:t>BBQ &amp; Blues – Booth Space - $150</w:t>
      </w:r>
    </w:p>
    <w:p w:rsidR="00D54277" w:rsidRPr="00CB6BE6" w:rsidRDefault="00D54277" w:rsidP="00D54277">
      <w:pPr>
        <w:pStyle w:val="NoSpacing"/>
        <w:rPr>
          <w:sz w:val="28"/>
        </w:rPr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 xml:space="preserve">Gulf Coast Sleep Specialist 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 xml:space="preserve">Membership Renewal - $327 – Will be invoiced on October 1. </w:t>
      </w:r>
    </w:p>
    <w:p w:rsidR="00D54277" w:rsidRPr="00CB6BE6" w:rsidRDefault="00D54277" w:rsidP="00D54277">
      <w:pPr>
        <w:pStyle w:val="NoSpacing"/>
        <w:rPr>
          <w:sz w:val="28"/>
        </w:rPr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LA BBQ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BBQ &amp; Blues - Piglet Sponsor - TRADE - $275</w:t>
      </w:r>
    </w:p>
    <w:p w:rsidR="00D54277" w:rsidRPr="00CB6BE6" w:rsidRDefault="00D54277" w:rsidP="00D54277">
      <w:pPr>
        <w:pStyle w:val="NoSpacing"/>
        <w:rPr>
          <w:sz w:val="28"/>
        </w:rPr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Leaf Filter of North Alabama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Balloon Festival – Booth Space - $450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rPr>
          <w:sz w:val="28"/>
        </w:rPr>
        <w:tab/>
        <w:t>BBQ &amp; Blues – Booth Space - $150</w:t>
      </w:r>
    </w:p>
    <w:p w:rsidR="00D54277" w:rsidRPr="00CB6BE6" w:rsidRDefault="00D54277" w:rsidP="00D54277">
      <w:pPr>
        <w:pStyle w:val="NoSpacing"/>
        <w:rPr>
          <w:sz w:val="28"/>
        </w:rPr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Legend’s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in Concert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Academic Banquet – Gold Sponsor - $250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rPr>
          <w:sz w:val="28"/>
        </w:rPr>
        <w:tab/>
        <w:t xml:space="preserve">Leadership Series – </w:t>
      </w:r>
      <w:r w:rsidRPr="003E1BAC">
        <w:rPr>
          <w:b/>
          <w:sz w:val="28"/>
          <w:highlight w:val="yellow"/>
        </w:rPr>
        <w:t>Bronze</w:t>
      </w:r>
      <w:r w:rsidRPr="001E44C6">
        <w:rPr>
          <w:sz w:val="28"/>
        </w:rPr>
        <w:t xml:space="preserve"> </w:t>
      </w:r>
      <w:r w:rsidRPr="00CB6BE6">
        <w:rPr>
          <w:sz w:val="28"/>
        </w:rPr>
        <w:t>Sponsor - $</w:t>
      </w:r>
      <w:r>
        <w:rPr>
          <w:sz w:val="28"/>
        </w:rPr>
        <w:t>400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rPr>
          <w:sz w:val="28"/>
        </w:rPr>
        <w:tab/>
        <w:t>Annual Gala – Bronze Sponsor - $250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rPr>
          <w:sz w:val="28"/>
        </w:rPr>
        <w:tab/>
        <w:t>AM Connections – Q4 - $</w:t>
      </w:r>
      <w:proofErr w:type="gramStart"/>
      <w:r w:rsidRPr="00CB6BE6">
        <w:rPr>
          <w:sz w:val="28"/>
        </w:rPr>
        <w:t>275</w:t>
      </w:r>
      <w:proofErr w:type="gramEnd"/>
    </w:p>
    <w:p w:rsidR="00D54277" w:rsidRPr="00CB6BE6" w:rsidRDefault="00D54277" w:rsidP="00D54277">
      <w:pPr>
        <w:pStyle w:val="NoSpacing"/>
        <w:rPr>
          <w:sz w:val="28"/>
        </w:rPr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Scentsy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– Martha Murray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Balloon Festival – Booth Space - $450</w:t>
      </w:r>
    </w:p>
    <w:p w:rsidR="00D54277" w:rsidRPr="00CB6BE6" w:rsidRDefault="00D54277" w:rsidP="00D54277">
      <w:pPr>
        <w:pStyle w:val="NoSpacing"/>
        <w:rPr>
          <w:sz w:val="28"/>
        </w:rPr>
      </w:pPr>
      <w:r w:rsidRPr="00CB6BE6">
        <w:rPr>
          <w:sz w:val="28"/>
        </w:rPr>
        <w:tab/>
        <w:t>BBQ &amp; Blues – Booth Space - $150</w:t>
      </w:r>
    </w:p>
    <w:p w:rsidR="00D54277" w:rsidRPr="00CB6BE6" w:rsidRDefault="00D54277" w:rsidP="00D54277">
      <w:pPr>
        <w:pStyle w:val="NoSpacing"/>
        <w:rPr>
          <w:sz w:val="28"/>
        </w:rPr>
      </w:pPr>
    </w:p>
    <w:p w:rsidR="00D54277" w:rsidRPr="00CB6BE6" w:rsidRDefault="00D54277" w:rsidP="00D54277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TownePlace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Suites by Marriott @ OWA</w:t>
      </w:r>
    </w:p>
    <w:p w:rsidR="000C5AB1" w:rsidRPr="00D54277" w:rsidRDefault="00D54277" w:rsidP="00D54277">
      <w:r w:rsidRPr="00CB6BE6">
        <w:tab/>
      </w:r>
      <w:r w:rsidRPr="00CB6BE6">
        <w:rPr>
          <w:sz w:val="28"/>
        </w:rPr>
        <w:t xml:space="preserve">Business </w:t>
      </w:r>
      <w:proofErr w:type="gramStart"/>
      <w:r w:rsidRPr="00CB6BE6">
        <w:rPr>
          <w:sz w:val="28"/>
        </w:rPr>
        <w:t>After</w:t>
      </w:r>
      <w:proofErr w:type="gramEnd"/>
      <w:r w:rsidRPr="00CB6BE6">
        <w:rPr>
          <w:sz w:val="28"/>
        </w:rPr>
        <w:t xml:space="preserve"> Hours – September - $750</w:t>
      </w:r>
      <w:bookmarkStart w:id="0" w:name="_GoBack"/>
      <w:bookmarkEnd w:id="0"/>
    </w:p>
    <w:sectPr w:rsidR="000C5AB1" w:rsidRPr="00D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1"/>
    <w:rsid w:val="000C5AB1"/>
    <w:rsid w:val="0015137D"/>
    <w:rsid w:val="0025722B"/>
    <w:rsid w:val="00D54277"/>
    <w:rsid w:val="00E854B6"/>
    <w:rsid w:val="00EE1A30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1E93-2B93-430A-AB43-1048FF5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Baldwin Chamber</dc:creator>
  <cp:keywords/>
  <dc:description/>
  <cp:lastModifiedBy>South Baldwin Chamber</cp:lastModifiedBy>
  <cp:revision>3</cp:revision>
  <dcterms:created xsi:type="dcterms:W3CDTF">2020-04-20T22:04:00Z</dcterms:created>
  <dcterms:modified xsi:type="dcterms:W3CDTF">2020-07-27T21:50:00Z</dcterms:modified>
</cp:coreProperties>
</file>