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90" w:rsidRPr="00FF083A" w:rsidRDefault="00F92790" w:rsidP="00F92790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Linda </w:t>
      </w:r>
      <w:proofErr w:type="spellStart"/>
      <w:r>
        <w:rPr>
          <w:rFonts w:asciiTheme="majorHAnsi" w:hAnsiTheme="majorHAnsi"/>
          <w:sz w:val="56"/>
          <w:szCs w:val="56"/>
        </w:rPr>
        <w:t>Spangrud</w:t>
      </w:r>
      <w:proofErr w:type="spellEnd"/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:rsidR="00F92790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A &amp; A Refrigeration </w:t>
      </w:r>
    </w:p>
    <w:p w:rsidR="00F92790" w:rsidRPr="006F5C31" w:rsidRDefault="00F92790" w:rsidP="00F92790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BBQ &amp; Blues - Piglet Sponsor - Cash - $275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ATC Group</w:t>
      </w:r>
    </w:p>
    <w:p w:rsidR="00F92790" w:rsidRPr="006F5C31" w:rsidRDefault="00F92790" w:rsidP="00F92790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Night Glow Golf - Team - Cash - $500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Baldwin EMC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- Course Sponsor - Cash - $1,000</w:t>
      </w:r>
    </w:p>
    <w:p w:rsidR="00F92790" w:rsidRPr="006F5C31" w:rsidRDefault="00F92790" w:rsidP="00F92790">
      <w:pPr>
        <w:pStyle w:val="NoSpacing"/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Benson's Appliance 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– March - $275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C. Steele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Hog Sponsor - Cash - $525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C’est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Le </w:t>
      </w:r>
      <w:proofErr w:type="gramStart"/>
      <w:r w:rsidRPr="006F5C31">
        <w:rPr>
          <w:rFonts w:asciiTheme="majorHAnsi" w:hAnsiTheme="majorHAnsi"/>
          <w:b/>
          <w:bCs/>
          <w:sz w:val="28"/>
        </w:rPr>
        <w:t>Vin</w:t>
      </w:r>
      <w:proofErr w:type="gramEnd"/>
      <w:r w:rsidRPr="006F5C31">
        <w:rPr>
          <w:rFonts w:asciiTheme="majorHAnsi" w:hAnsiTheme="majorHAnsi"/>
          <w:b/>
          <w:bCs/>
          <w:sz w:val="28"/>
        </w:rPr>
        <w:t xml:space="preserve"> Wine Bar &amp; Shop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– June - $325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 xml:space="preserve">Membership Renewal - $327 – Will be invoiced on August 1 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Chick-fil-A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Principal’s Luncheon – October – Trade - $250</w:t>
      </w:r>
    </w:p>
    <w:p w:rsidR="00F92790" w:rsidRPr="006F5C31" w:rsidRDefault="00F92790" w:rsidP="00F92790">
      <w:pPr>
        <w:pStyle w:val="NoSpacing"/>
        <w:ind w:firstLine="720"/>
        <w:rPr>
          <w:sz w:val="28"/>
        </w:rPr>
      </w:pPr>
      <w:r w:rsidRPr="006F5C31">
        <w:rPr>
          <w:sz w:val="28"/>
        </w:rPr>
        <w:t>Principal’s Luncheon – November – Trade - $250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Coastal Real Estate &amp; </w:t>
      </w:r>
      <w:proofErr w:type="spellStart"/>
      <w:r w:rsidRPr="006F5C31">
        <w:rPr>
          <w:rFonts w:asciiTheme="majorHAnsi" w:hAnsiTheme="majorHAnsi"/>
          <w:b/>
          <w:bCs/>
          <w:sz w:val="28"/>
        </w:rPr>
        <w:t>Devel</w:t>
      </w:r>
      <w:proofErr w:type="spellEnd"/>
      <w:r w:rsidRPr="006F5C31">
        <w:rPr>
          <w:rFonts w:asciiTheme="majorHAnsi" w:hAnsiTheme="majorHAnsi"/>
          <w:b/>
          <w:bCs/>
          <w:sz w:val="28"/>
        </w:rPr>
        <w:t>.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Academic Banquet - Silver Sponsor - Cash - $125</w:t>
      </w:r>
    </w:p>
    <w:p w:rsidR="00F92790" w:rsidRPr="006F5C31" w:rsidRDefault="00F92790" w:rsidP="00F92790">
      <w:pPr>
        <w:pStyle w:val="NoSpacing"/>
        <w:ind w:firstLine="720"/>
        <w:rPr>
          <w:sz w:val="28"/>
        </w:rPr>
      </w:pPr>
      <w:r w:rsidRPr="006F5C31">
        <w:rPr>
          <w:sz w:val="28"/>
        </w:rPr>
        <w:t>Partners of the Foundation - Silver Sponsor - Cash - $250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DataTrust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Technologies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Membership Renewal - $408 – Will be invoiced on October 1</w:t>
      </w:r>
    </w:p>
    <w:p w:rsidR="00F92790" w:rsidRPr="006F5C31" w:rsidRDefault="00F92790" w:rsidP="00F92790">
      <w:pPr>
        <w:pStyle w:val="NoSpacing"/>
        <w:ind w:firstLine="720"/>
        <w:rPr>
          <w:sz w:val="28"/>
        </w:rPr>
      </w:pP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Dentistry of Foley - Dr. </w:t>
      </w:r>
      <w:proofErr w:type="spellStart"/>
      <w:r w:rsidRPr="006F5C31">
        <w:rPr>
          <w:rFonts w:asciiTheme="majorHAnsi" w:hAnsiTheme="majorHAnsi"/>
          <w:b/>
          <w:bCs/>
          <w:sz w:val="28"/>
        </w:rPr>
        <w:t>Allgood</w:t>
      </w:r>
      <w:proofErr w:type="spellEnd"/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Balloon Festival - Festival Sponsor - Cash - $200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Golf Classic - Tee Sign - Cash - $125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lastRenderedPageBreak/>
        <w:t>Night Glow Golf – Tee Sign - Cash - $125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Magnolia Run – Water Station Sponsor – Cash - $200</w:t>
      </w:r>
    </w:p>
    <w:p w:rsidR="00F92790" w:rsidRPr="006F5C31" w:rsidRDefault="00F92790" w:rsidP="00F92790">
      <w:pPr>
        <w:pStyle w:val="NoSpacing"/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Design Print Promote</w:t>
      </w:r>
    </w:p>
    <w:p w:rsidR="00F92790" w:rsidRPr="006F5C31" w:rsidRDefault="00F92790" w:rsidP="00F92790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Homepage Banner Ad - Quarter 2 - Trade - $225</w:t>
      </w:r>
    </w:p>
    <w:p w:rsidR="00F92790" w:rsidRPr="006F5C31" w:rsidRDefault="00F92790" w:rsidP="00F92790">
      <w:pPr>
        <w:pStyle w:val="NoSpacing"/>
        <w:ind w:left="720"/>
        <w:rPr>
          <w:sz w:val="28"/>
          <w:szCs w:val="28"/>
        </w:rPr>
      </w:pPr>
      <w:r w:rsidRPr="006F5C31">
        <w:rPr>
          <w:sz w:val="28"/>
          <w:szCs w:val="28"/>
        </w:rPr>
        <w:t>Homepage Banner Ad - Quarter 3 - Trade - $225</w:t>
      </w:r>
    </w:p>
    <w:p w:rsidR="00F92790" w:rsidRPr="006F5C31" w:rsidRDefault="00F92790" w:rsidP="00F92790">
      <w:pPr>
        <w:pStyle w:val="NoSpacing"/>
        <w:ind w:firstLine="720"/>
        <w:rPr>
          <w:sz w:val="28"/>
          <w:szCs w:val="28"/>
        </w:rPr>
      </w:pPr>
      <w:r w:rsidRPr="006F5C31">
        <w:rPr>
          <w:sz w:val="28"/>
          <w:szCs w:val="28"/>
        </w:rPr>
        <w:t>Enhanced Web Listing - Trade - $100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  <w:szCs w:val="28"/>
        </w:rPr>
        <w:t>Diversicare</w:t>
      </w:r>
      <w:proofErr w:type="spellEnd"/>
      <w:r w:rsidRPr="006F5C31">
        <w:rPr>
          <w:rFonts w:asciiTheme="majorHAnsi" w:hAnsiTheme="majorHAnsi"/>
          <w:b/>
          <w:bCs/>
          <w:sz w:val="28"/>
          <w:szCs w:val="28"/>
        </w:rPr>
        <w:t xml:space="preserve"> of Foley</w:t>
      </w:r>
    </w:p>
    <w:p w:rsidR="00F92790" w:rsidRPr="006F5C31" w:rsidRDefault="00F92790" w:rsidP="00F92790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Annual Gala – Silver Sponsor – Cash - $500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Engineering Design Group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Golf Classic - Course Sponsor - Cash - $1,000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Expedia Cruise Ships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Golf Classic – Hole in One Sponsor – Cash - $1,000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Night Glow Golf – Hole in One Sponsor – Cash - $625</w:t>
      </w:r>
    </w:p>
    <w:p w:rsidR="00F92790" w:rsidRPr="001E44C6" w:rsidRDefault="00F92790" w:rsidP="00F92790">
      <w:pPr>
        <w:pStyle w:val="NoSpacing"/>
        <w:ind w:left="720"/>
        <w:rPr>
          <w:sz w:val="28"/>
        </w:rPr>
      </w:pPr>
      <w:r w:rsidRPr="00776293">
        <w:rPr>
          <w:b/>
          <w:color w:val="FF0000"/>
          <w:sz w:val="28"/>
        </w:rPr>
        <w:t>Summer Hiring Fair Booth Space - $50</w:t>
      </w:r>
      <w:r w:rsidRPr="00776293">
        <w:rPr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This</w:t>
      </w:r>
      <w:proofErr w:type="gramEnd"/>
      <w:r>
        <w:rPr>
          <w:b/>
          <w:color w:val="FF0000"/>
          <w:sz w:val="28"/>
        </w:rPr>
        <w:t xml:space="preserve"> event has been CANCELLED. All job recruiting efforts will go through Gateway.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Fairfield Inn &amp; Suites 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Balloon Festival - </w:t>
      </w:r>
      <w:proofErr w:type="spellStart"/>
      <w:r w:rsidRPr="006F5C31">
        <w:rPr>
          <w:sz w:val="28"/>
        </w:rPr>
        <w:t>Accomm</w:t>
      </w:r>
      <w:proofErr w:type="spellEnd"/>
      <w:r w:rsidRPr="006F5C31">
        <w:rPr>
          <w:sz w:val="28"/>
        </w:rPr>
        <w:t>. Silver - Trade - $1,000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Balloon Festival – (3) VIP Passes – Trade - $240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Night Glow Golf – Tee Sign – Cash - $125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Gene Wagner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- Team - Cash - $500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Gulf Coast Ultra Slim</w:t>
      </w:r>
    </w:p>
    <w:p w:rsidR="00F92790" w:rsidRPr="006F5C31" w:rsidRDefault="00F92790" w:rsidP="00F92790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Business of the Month – May - $325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GlenLakes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Golf Club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- January - Cash - $275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Metal Heads LLC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– March - $325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Membership Renewal - $408 – Will be invoiced on July 1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lastRenderedPageBreak/>
        <w:tab/>
        <w:t xml:space="preserve">Enhanced Web listing Upgrade - $100 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Moe's Original BBQ </w:t>
      </w:r>
      <w:r w:rsidRPr="003E1BAC">
        <w:rPr>
          <w:rFonts w:asciiTheme="majorHAnsi" w:hAnsiTheme="majorHAnsi"/>
          <w:b/>
          <w:bCs/>
          <w:sz w:val="28"/>
          <w:highlight w:val="yellow"/>
        </w:rPr>
        <w:t>***Rachel will secure for you along with donations***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Principal's Meeting - March - Trade - $250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Principal’s Meeting – September – Trade - $250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Moyer Ford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Annual Gala - Bronze Sponsor - Cash - $250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Free Enterprise - Silver Sponsor - Cash - $250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Magnolia Run - Bronze Sponsor - Cash - $250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OWA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Annual Gala - Diamond Sponsor - Cash - $1,500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Supper Club - Table Sponsor - Cash - $900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Leadership Series - Diamond Sponsor - Cash - $1,750</w:t>
      </w:r>
    </w:p>
    <w:p w:rsidR="00F92790" w:rsidRPr="001E44C6" w:rsidRDefault="00F92790" w:rsidP="00F92790">
      <w:pPr>
        <w:pStyle w:val="NoSpacing"/>
        <w:ind w:left="720"/>
        <w:rPr>
          <w:sz w:val="28"/>
        </w:rPr>
      </w:pPr>
      <w:r w:rsidRPr="00776293">
        <w:rPr>
          <w:b/>
          <w:color w:val="FF0000"/>
          <w:sz w:val="28"/>
        </w:rPr>
        <w:t>Summer Hiring Fair Booth Space - $50</w:t>
      </w:r>
      <w:r w:rsidRPr="00776293">
        <w:rPr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This</w:t>
      </w:r>
      <w:proofErr w:type="gramEnd"/>
      <w:r>
        <w:rPr>
          <w:b/>
          <w:color w:val="FF0000"/>
          <w:sz w:val="28"/>
        </w:rPr>
        <w:t xml:space="preserve"> event has been CANCELLED. All job recruiting efforts will go through Gateway.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One Life Chiropractic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Annual Gala – Presenting Sponsor - Cash - $3,000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Planet Fitness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– Four Person Team - Cash - $500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Business of the Month – February – Cash - $275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Riverview Turf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Presenting Sponsor - Cash - $5,000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Donation for Prize money/meat – Cash - $1,500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Spangrud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&amp; Associates 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Piglet Sponsor - Cash - $275</w:t>
      </w:r>
    </w:p>
    <w:p w:rsidR="00F92790" w:rsidRPr="006F5C31" w:rsidRDefault="00F92790" w:rsidP="00F92790">
      <w:pPr>
        <w:pStyle w:val="NoSpacing"/>
        <w:ind w:firstLine="720"/>
        <w:rPr>
          <w:sz w:val="28"/>
        </w:rPr>
      </w:pPr>
      <w:r w:rsidRPr="006F5C31">
        <w:rPr>
          <w:sz w:val="28"/>
        </w:rPr>
        <w:t>Night Glow Golf - Tee Sign - Cash - $125</w:t>
      </w:r>
    </w:p>
    <w:p w:rsidR="00F92790" w:rsidRPr="006F5C31" w:rsidRDefault="00F92790" w:rsidP="00F92790">
      <w:pPr>
        <w:pStyle w:val="NoSpacing"/>
        <w:ind w:firstLine="720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SouthTel</w:t>
      </w:r>
      <w:proofErr w:type="spellEnd"/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Springdale Title 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lastRenderedPageBreak/>
        <w:tab/>
      </w:r>
      <w:r w:rsidRPr="006F5C31">
        <w:rPr>
          <w:sz w:val="28"/>
        </w:rPr>
        <w:t>Golf Classic – Tee Sign – Cash - $125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The Groovy Goat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Principal's Meeting – February – Trade - $250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Principal’s Meeting – August – Trade - $250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Business of the Month - December - Cash - $275</w:t>
      </w:r>
    </w:p>
    <w:p w:rsidR="00F92790" w:rsidRPr="006F5C31" w:rsidRDefault="00F92790" w:rsidP="00F92790">
      <w:pPr>
        <w:pStyle w:val="NoSpacing"/>
        <w:ind w:left="720"/>
        <w:rPr>
          <w:sz w:val="28"/>
        </w:rPr>
      </w:pPr>
      <w:r w:rsidRPr="006F5C31">
        <w:rPr>
          <w:sz w:val="28"/>
        </w:rPr>
        <w:t>Golf Classic – Course Sponsor – Cash - $1,000</w:t>
      </w:r>
    </w:p>
    <w:p w:rsidR="00F92790" w:rsidRPr="003E1BAC" w:rsidRDefault="00F92790" w:rsidP="00F92790">
      <w:pPr>
        <w:pStyle w:val="NoSpacing"/>
        <w:rPr>
          <w:color w:val="FF0000"/>
          <w:sz w:val="28"/>
        </w:rPr>
      </w:pPr>
    </w:p>
    <w:p w:rsidR="00F92790" w:rsidRPr="003E1BAC" w:rsidRDefault="00F92790" w:rsidP="00F92790">
      <w:pPr>
        <w:pStyle w:val="NoSpacing"/>
        <w:rPr>
          <w:rFonts w:asciiTheme="majorHAnsi" w:hAnsiTheme="majorHAnsi"/>
          <w:b/>
          <w:bCs/>
          <w:color w:val="FF0000"/>
          <w:sz w:val="28"/>
        </w:rPr>
      </w:pPr>
      <w:r w:rsidRPr="003E1BAC">
        <w:rPr>
          <w:rFonts w:asciiTheme="majorHAnsi" w:hAnsiTheme="majorHAnsi"/>
          <w:b/>
          <w:bCs/>
          <w:color w:val="FF0000"/>
          <w:sz w:val="28"/>
        </w:rPr>
        <w:t>The Royal Oyster – Not Allowed To Renew – Non-</w:t>
      </w:r>
      <w:r>
        <w:rPr>
          <w:rFonts w:asciiTheme="majorHAnsi" w:hAnsiTheme="majorHAnsi"/>
          <w:b/>
          <w:bCs/>
          <w:color w:val="FF0000"/>
          <w:sz w:val="28"/>
        </w:rPr>
        <w:t>Member</w:t>
      </w:r>
    </w:p>
    <w:p w:rsidR="00F92790" w:rsidRPr="003E1BAC" w:rsidRDefault="00F92790" w:rsidP="00F92790">
      <w:pPr>
        <w:pStyle w:val="NoSpacing"/>
        <w:rPr>
          <w:color w:val="FF0000"/>
          <w:sz w:val="28"/>
        </w:rPr>
      </w:pPr>
      <w:r w:rsidRPr="003E1BAC">
        <w:rPr>
          <w:color w:val="FF0000"/>
        </w:rPr>
        <w:tab/>
      </w:r>
      <w:r w:rsidRPr="003E1BAC">
        <w:rPr>
          <w:color w:val="FF0000"/>
          <w:sz w:val="28"/>
        </w:rPr>
        <w:t>Business of the Month - July - Cash - $325</w:t>
      </w:r>
    </w:p>
    <w:p w:rsidR="00F92790" w:rsidRPr="006F5C31" w:rsidRDefault="00F92790" w:rsidP="00F92790">
      <w:pPr>
        <w:pStyle w:val="NoSpacing"/>
        <w:rPr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Trustmark Bank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Piglet Sponsor - Cash - $275</w:t>
      </w:r>
    </w:p>
    <w:p w:rsidR="00F92790" w:rsidRPr="006F5C31" w:rsidRDefault="00F92790" w:rsidP="00F92790">
      <w:pPr>
        <w:pStyle w:val="NoSpacing"/>
        <w:rPr>
          <w:rFonts w:asciiTheme="majorHAnsi" w:hAnsiTheme="majorHAnsi"/>
          <w:sz w:val="28"/>
        </w:rPr>
      </w:pPr>
    </w:p>
    <w:p w:rsidR="00F92790" w:rsidRPr="006F5C31" w:rsidRDefault="00F92790" w:rsidP="00F92790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Walker Hometown Animal Care</w:t>
      </w:r>
    </w:p>
    <w:p w:rsidR="00F92790" w:rsidRPr="006F5C31" w:rsidRDefault="00F92790" w:rsidP="00F92790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– Beer Tent Sponsor – Cash - $1,500</w:t>
      </w:r>
    </w:p>
    <w:p w:rsidR="00F92790" w:rsidRPr="00912C14" w:rsidRDefault="00F92790" w:rsidP="00F92790">
      <w:pPr>
        <w:pStyle w:val="NoSpacing"/>
        <w:rPr>
          <w:sz w:val="28"/>
        </w:rPr>
      </w:pPr>
      <w:r w:rsidRPr="006F5C31">
        <w:rPr>
          <w:sz w:val="28"/>
        </w:rPr>
        <w:tab/>
        <w:t>Membership Renewal - $327 – Will be invoiced on July 1</w:t>
      </w:r>
    </w:p>
    <w:p w:rsidR="00D75E08" w:rsidRDefault="00D75E08">
      <w:bookmarkStart w:id="0" w:name="_GoBack"/>
      <w:bookmarkEnd w:id="0"/>
    </w:p>
    <w:sectPr w:rsidR="00D7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09"/>
    <w:rsid w:val="00D75E08"/>
    <w:rsid w:val="00DF0109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7B3BB-69C8-4C56-AEB0-A02AAC08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2</cp:revision>
  <dcterms:created xsi:type="dcterms:W3CDTF">2020-06-29T16:16:00Z</dcterms:created>
  <dcterms:modified xsi:type="dcterms:W3CDTF">2020-07-27T21:50:00Z</dcterms:modified>
</cp:coreProperties>
</file>